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694F" w14:textId="45CF27FC" w:rsidR="00CD7E0E" w:rsidRDefault="00000000" w:rsidP="00300976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="00CD7E0E" w:rsidRPr="00890FF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14:paraId="2B98DDDB" w14:textId="3875B8AD" w:rsidR="00C75FF9" w:rsidRPr="00890FFE" w:rsidRDefault="00000000" w:rsidP="458EEAEC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eastAsia="PMingLiU" w:hAnsiTheme="minorHAnsi" w:cstheme="minorBidi"/>
            <w:b/>
            <w:bCs/>
            <w:color w:val="984806" w:themeColor="accent6" w:themeShade="80"/>
            <w:sz w:val="36"/>
            <w:szCs w:val="36"/>
          </w:r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&lt;M</w:t>
          </w:r>
          <w:r w:rsidR="00B934A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 xml:space="preserve">eeting </w:t>
          </w:r>
          <w:r w:rsidR="000F7355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Koordinasi</w:t>
          </w:r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&gt;</w:t>
          </w:r>
        </w:sdtContent>
      </w:sdt>
    </w:p>
    <w:tbl>
      <w:tblPr>
        <w:tblW w:w="9923" w:type="dxa"/>
        <w:tblInd w:w="-3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="00FA7F19" w:rsidRPr="00295258" w14:paraId="160FAF1E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2283F29A" w14:textId="77777777" w:rsidR="00FA7F19" w:rsidRPr="00295258" w:rsidRDefault="000C1F86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vAlign w:val="center"/>
          </w:tcPr>
          <w:p w14:paraId="3AFEC1D5" w14:textId="1208C22B" w:rsidR="00FA7F19" w:rsidRPr="00295258" w:rsidRDefault="000F7355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SKS Dosen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5A5ED195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vAlign w:val="center"/>
          </w:tcPr>
          <w:p w14:paraId="7C8F36CD" w14:textId="56F77F08" w:rsidR="00390648" w:rsidRDefault="00966F6F" w:rsidP="00390648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Selasa</w:t>
            </w:r>
            <w:r w:rsidR="00AD31FC">
              <w:rPr>
                <w:rFonts w:ascii="Calibri" w:hAnsi="Calibri" w:cs="Arial"/>
                <w:bCs/>
              </w:rPr>
              <w:t xml:space="preserve">, </w:t>
            </w:r>
            <w:r w:rsidR="003A43EF">
              <w:rPr>
                <w:rFonts w:ascii="Calibri" w:hAnsi="Calibri" w:cs="Arial"/>
                <w:bCs/>
              </w:rPr>
              <w:t>2</w:t>
            </w:r>
            <w:r>
              <w:rPr>
                <w:rFonts w:ascii="Calibri" w:hAnsi="Calibri" w:cs="Arial"/>
                <w:bCs/>
              </w:rPr>
              <w:t>3</w:t>
            </w:r>
            <w:r w:rsidR="00B83F1F">
              <w:rPr>
                <w:rFonts w:ascii="Calibri" w:hAnsi="Calibri" w:cs="Arial"/>
                <w:bCs/>
              </w:rPr>
              <w:t xml:space="preserve"> </w:t>
            </w:r>
            <w:r>
              <w:rPr>
                <w:rFonts w:ascii="Calibri" w:hAnsi="Calibri" w:cs="Arial"/>
                <w:bCs/>
              </w:rPr>
              <w:t>September</w:t>
            </w:r>
            <w:r w:rsidR="00AD31FC">
              <w:rPr>
                <w:rFonts w:ascii="Calibri" w:hAnsi="Calibri" w:cs="Arial"/>
                <w:bCs/>
              </w:rPr>
              <w:t xml:space="preserve"> 2025</w:t>
            </w:r>
          </w:p>
          <w:p w14:paraId="029B2CBB" w14:textId="39AB67C5" w:rsidR="00101FAA" w:rsidRPr="00295258" w:rsidRDefault="00204E27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1</w:t>
            </w:r>
            <w:r w:rsidR="00966F6F">
              <w:rPr>
                <w:rFonts w:ascii="Calibri" w:hAnsi="Calibri" w:cs="Arial"/>
                <w:bCs/>
              </w:rPr>
              <w:t>0</w:t>
            </w:r>
            <w:r w:rsidR="00462A3B">
              <w:rPr>
                <w:rFonts w:ascii="Calibri" w:hAnsi="Calibri" w:cs="Arial"/>
                <w:bCs/>
              </w:rPr>
              <w:t xml:space="preserve">.00 </w:t>
            </w:r>
            <w:r w:rsidR="00AD31FC">
              <w:rPr>
                <w:rFonts w:ascii="Calibri" w:hAnsi="Calibri" w:cs="Arial"/>
                <w:bCs/>
              </w:rPr>
              <w:t>WIB</w:t>
            </w:r>
          </w:p>
        </w:tc>
      </w:tr>
      <w:tr w:rsidR="00FA7F19" w:rsidRPr="00295258" w14:paraId="7C771D30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72BDD9AE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vAlign w:val="center"/>
          </w:tcPr>
          <w:p w14:paraId="7854D980" w14:textId="351CB0B8" w:rsidR="00FA7F19" w:rsidRPr="00295258" w:rsidRDefault="003A43EF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BTP Meeting Rzoom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6A28F5EA" w14:textId="77777777" w:rsidR="00FA7F19" w:rsidRPr="00295258" w:rsidRDefault="005B718C" w:rsidP="005B718C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vAlign w:val="center"/>
          </w:tcPr>
          <w:p w14:paraId="406EF9EF" w14:textId="0AE5C9CF" w:rsidR="00FA7F19" w:rsidRPr="00295258" w:rsidRDefault="000F7355" w:rsidP="00C15CA5">
            <w:pPr>
              <w:snapToGrid w:val="0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Operational</w:t>
            </w:r>
          </w:p>
        </w:tc>
      </w:tr>
      <w:tr w:rsidR="00FA7F19" w:rsidRPr="00295258" w14:paraId="724699E3" w14:textId="77777777" w:rsidTr="000506BB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14:paraId="00A7B2B4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vAlign w:val="center"/>
          </w:tcPr>
          <w:p w14:paraId="3C7F4509" w14:textId="127FA6E5" w:rsidR="00FA7F19" w:rsidRPr="00295258" w:rsidRDefault="003A43EF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Director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79883319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vAlign w:val="center"/>
          </w:tcPr>
          <w:p w14:paraId="791D40A9" w14:textId="14BD50EE" w:rsidR="00FA7F19" w:rsidRPr="00C75FF9" w:rsidRDefault="000F7355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Secretary</w:t>
            </w:r>
          </w:p>
        </w:tc>
      </w:tr>
    </w:tbl>
    <w:p w14:paraId="198A9B7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="000506BB" w:rsidRPr="00295258" w14:paraId="5583BD38" w14:textId="77777777" w:rsidTr="000506BB">
        <w:trPr>
          <w:trHeight w:val="292"/>
        </w:trPr>
        <w:tc>
          <w:tcPr>
            <w:tcW w:w="3794" w:type="dxa"/>
            <w:shd w:val="clear" w:color="auto" w:fill="E6E6E6"/>
          </w:tcPr>
          <w:p w14:paraId="757B03C3" w14:textId="77777777" w:rsidR="000506BB" w:rsidRPr="00295258" w:rsidRDefault="000506BB" w:rsidP="000506BB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14:paraId="0B4C4063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14:paraId="074EC2D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14:paraId="7395D11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="000506BB" w:rsidRPr="00295258" w14:paraId="4E4E0FD0" w14:textId="77777777" w:rsidTr="00EE4650">
        <w:tc>
          <w:tcPr>
            <w:tcW w:w="3794" w:type="dxa"/>
          </w:tcPr>
          <w:p w14:paraId="39FEE10A" w14:textId="77777777" w:rsidR="000506BB" w:rsidRPr="00295258" w:rsidRDefault="000506BB" w:rsidP="00F2751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</w:tcPr>
          <w:p w14:paraId="020C125B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2428D8BE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4E0FC6E5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0506BB" w:rsidRPr="00295258" w14:paraId="7858DBEA" w14:textId="77777777" w:rsidTr="00EE4650">
        <w:tc>
          <w:tcPr>
            <w:tcW w:w="3794" w:type="dxa"/>
          </w:tcPr>
          <w:p w14:paraId="23C1897D" w14:textId="77777777" w:rsidR="000506BB" w:rsidRPr="00D4264C" w:rsidRDefault="000506BB" w:rsidP="00F2751C">
            <w:pPr>
              <w:rPr>
                <w:rFonts w:ascii="Calibri" w:eastAsia="MS Mincho" w:hAnsi="Calibri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</w:tcPr>
          <w:p w14:paraId="52C43B9A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4D2F6FD1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2FE17BD8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14:paraId="03F9A70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F2751C" w:rsidRPr="00295258" w14:paraId="09729911" w14:textId="77777777" w:rsidTr="458EEAEC">
        <w:trPr>
          <w:trHeight w:val="393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6E6E6"/>
            <w:vAlign w:val="center"/>
          </w:tcPr>
          <w:p w14:paraId="1B899DAC" w14:textId="77777777" w:rsidR="00F2751C" w:rsidRPr="00295258" w:rsidRDefault="00F2751C" w:rsidP="00A61618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="00F2751C" w:rsidRPr="00B94254" w14:paraId="09211FEA" w14:textId="77777777" w:rsidTr="458EEAEC">
        <w:trPr>
          <w:trHeight w:val="300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1368CB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Disepakati perlunya pertemuan lanjutan terkait pemetaan RPS, khususnya untuk mata kuliah dengan bobot 4 SKS ke atas. </w:t>
            </w:r>
          </w:p>
          <w:p w14:paraId="1EC74684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Mata kuliah 4 SKS memiliki karakter pembelajaran dan penilaian yang berbeda dengan mata kuliah 2 SKS, sehingga perlu pemodelan khusus. </w:t>
            </w:r>
          </w:p>
          <w:p w14:paraId="4E5DCF75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Penyusunan RPS harus mengakomodasi bobot penilaian dan aktivitas pembelajaran sesuai beban SKS. </w:t>
            </w:r>
          </w:p>
          <w:p w14:paraId="30D6F1E7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Dipertimbangkan untuk mengundang narasumber dari politeknik lain guna berbagi praktik baik penyusunan RPS, dengan mempertimbangkan aspek budgeting. </w:t>
            </w:r>
          </w:p>
          <w:p w14:paraId="5CD3EE64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Penyusunan RPS harus selaras dengan Permendikbud Nomor 39 Tahun 2025 (perubahan dari Permendikbud 35). </w:t>
            </w:r>
          </w:p>
          <w:p w14:paraId="03BC0084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Penegasan konversi beban pembelajaran: 1 JP = 1 jam, dan 1 SKS = 45 jam pembelajaran. </w:t>
            </w:r>
          </w:p>
          <w:p w14:paraId="0534E0B4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Forum menyepakati dua fokus awal pemetaan dosen, yaitu dosen struktural yang mengajar &gt;16 SKS dan dosen nonstruktural &lt;16 SKS. </w:t>
            </w:r>
          </w:p>
          <w:p w14:paraId="1AC7408C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Pada sesi awal, Bagian Administrasi Akademik diminta menyiapkan proyeksi beban mengajar dosen. </w:t>
            </w:r>
          </w:p>
          <w:p w14:paraId="5B7B75A1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Disampaikan update sementara beban mengajar dosen, termasuk dosen dengan total hingga 24 SKS dan kekurangan pada mata kuliah tertentu. </w:t>
            </w:r>
          </w:p>
          <w:p w14:paraId="3D2726D2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Ditekankan pentingnya pengawasan pembelajaran praktik oleh dosen praktik di seluruh prodi (RDM, Kuliner, dan FB). </w:t>
            </w:r>
          </w:p>
          <w:p w14:paraId="520E7013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Masukan alumni menegaskan bahwa kegiatan praktik tidak hanya diawasi senior, tetapi juga wajib didampingi dosen praktik. </w:t>
            </w:r>
          </w:p>
          <w:p w14:paraId="6C0990C7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Prodi diminta aktif mengawal kelas praktik agar tidak terjadi ketidaksesuaian standar pembelajaran. </w:t>
            </w:r>
          </w:p>
          <w:p w14:paraId="247BD89D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Dua isu utama yang disepakati: pengaturan kembali beban SKS dosen dan penataan kelas pembelajaran. </w:t>
            </w:r>
          </w:p>
          <w:p w14:paraId="177F9063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Dosen yang berpotensi mendapat penambahan SKS akan dipanggil oleh Kaprodi setelah UTS untuk paparan dan proses handover. </w:t>
            </w:r>
          </w:p>
          <w:p w14:paraId="1F05C685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Bagian Administrasi Akademik diminta memetakan ulang kelas dan beban mengajar secara menyeluruh. </w:t>
            </w:r>
          </w:p>
          <w:p w14:paraId="2B1D1CD2" w14:textId="77777777" w:rsidR="00966F6F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lastRenderedPageBreak/>
              <w:t xml:space="preserve">Hasil pemetaan diminta disampaikan kepada Sarah untuk proses pengajuan surat ke Yayasan. </w:t>
            </w:r>
          </w:p>
          <w:p w14:paraId="1B96F426" w14:textId="3B9DADB0" w:rsidR="008A79B2" w:rsidRPr="008A79B2" w:rsidRDefault="00966F6F" w:rsidP="000F73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966F6F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Dipaparkan penjelasan awal terkait pembukaan PDDikti Tipe 2, termasuk alasan, dampak akreditasi, serta pembaruan status dan nilai mahasiswa sebagai dasar kebijakan ke depan.</w:t>
            </w:r>
          </w:p>
        </w:tc>
      </w:tr>
    </w:tbl>
    <w:p w14:paraId="5C116609" w14:textId="77777777" w:rsidR="008A79B2" w:rsidRDefault="008A79B2" w:rsidP="00E96D0E">
      <w:pPr>
        <w:widowControl/>
        <w:jc w:val="center"/>
      </w:pPr>
    </w:p>
    <w:p w14:paraId="44D9A378" w14:textId="78D8467D" w:rsidR="00966F6F" w:rsidRDefault="00966F6F" w:rsidP="00E96D0E">
      <w:pPr>
        <w:widowControl/>
        <w:jc w:val="center"/>
      </w:pPr>
      <w:r>
        <w:rPr>
          <w:noProof/>
        </w:rPr>
        <w:drawing>
          <wp:inline distT="0" distB="0" distL="0" distR="0" wp14:anchorId="58D1BD43" wp14:editId="0751A8C8">
            <wp:extent cx="4051005" cy="7200317"/>
            <wp:effectExtent l="0" t="0" r="6985" b="635"/>
            <wp:docPr id="57937269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487" cy="7236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4B637" w14:textId="62C4A944" w:rsidR="00B445F1" w:rsidRPr="000F7355" w:rsidRDefault="00232EB5" w:rsidP="000F7355">
      <w:pPr>
        <w:widowControl/>
        <w:jc w:val="center"/>
      </w:pPr>
      <w:r w:rsidRPr="00A67E0F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10A3B66D" wp14:editId="2D9E80C7">
            <wp:simplePos x="0" y="0"/>
            <wp:positionH relativeFrom="column">
              <wp:posOffset>-192118</wp:posOffset>
            </wp:positionH>
            <wp:positionV relativeFrom="paragraph">
              <wp:posOffset>-9407812</wp:posOffset>
            </wp:positionV>
            <wp:extent cx="1581150" cy="791845"/>
            <wp:effectExtent l="0" t="0" r="0" b="8255"/>
            <wp:wrapNone/>
            <wp:docPr id="2069524819" name="Picture 206952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5D3B">
        <w:br w:type="page"/>
      </w:r>
    </w:p>
    <w:p w14:paraId="7501CA1D" w14:textId="2A70CF58" w:rsidR="00B445F1" w:rsidRPr="00B94254" w:rsidRDefault="004A097B" w:rsidP="2F07E6EC">
      <w:pPr>
        <w:widowControl/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 w:rsidRPr="00B94254">
        <w:rPr>
          <w:rFonts w:ascii="Calibri" w:hAnsi="Calibri"/>
          <w:b/>
          <w:bCs/>
          <w:sz w:val="24"/>
          <w:szCs w:val="24"/>
          <w:u w:val="single"/>
          <w:lang w:val="sv-SE"/>
        </w:rPr>
        <w:lastRenderedPageBreak/>
        <w:t>DOKUMENTASI MEETING MANAJEMEN</w:t>
      </w:r>
    </w:p>
    <w:p w14:paraId="164ECC95" w14:textId="13C5E863" w:rsidR="00E7739F" w:rsidRDefault="00E7739F" w:rsidP="00E7739F">
      <w:pPr>
        <w:pStyle w:val="NormalWeb"/>
        <w:jc w:val="center"/>
        <w:rPr>
          <w:lang w:val="sv-SE"/>
        </w:rPr>
      </w:pPr>
    </w:p>
    <w:p w14:paraId="68E4C3DB" w14:textId="69531DBE" w:rsidR="00B445F1" w:rsidRPr="00B94254" w:rsidRDefault="00966F6F" w:rsidP="00E96D0E">
      <w:pPr>
        <w:widowControl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>
        <w:rPr>
          <w:rFonts w:ascii="Calibri" w:hAnsi="Calibri"/>
          <w:b/>
          <w:bCs/>
          <w:noProof/>
          <w:sz w:val="24"/>
          <w:szCs w:val="24"/>
          <w:u w:val="single"/>
          <w:lang w:val="sv-SE"/>
        </w:rPr>
        <w:drawing>
          <wp:inline distT="0" distB="0" distL="0" distR="0" wp14:anchorId="2B08E043" wp14:editId="6D90DBF4">
            <wp:extent cx="6198870" cy="3487420"/>
            <wp:effectExtent l="0" t="0" r="0" b="0"/>
            <wp:docPr id="152830812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870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4E855" w14:textId="6A78A984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4F2A406D" w14:textId="7F390845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669EC502" w14:textId="575B9026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7B88604" w14:textId="069C3C2B" w:rsidR="00B445F1" w:rsidRPr="00085D3B" w:rsidRDefault="00B445F1" w:rsidP="00085D3B">
      <w:pPr>
        <w:pStyle w:val="NormalWeb"/>
        <w:sectPr w:rsidR="00B445F1" w:rsidRPr="00085D3B" w:rsidSect="0034356A">
          <w:headerReference w:type="default" r:id="rId12"/>
          <w:footerReference w:type="default" r:id="rId13"/>
          <w:endnotePr>
            <w:numFmt w:val="decimal"/>
          </w:endnotePr>
          <w:type w:val="continuous"/>
          <w:pgSz w:w="11909" w:h="16834" w:code="9"/>
          <w:pgMar w:top="1663" w:right="994" w:bottom="993" w:left="1152" w:header="720" w:footer="476" w:gutter="0"/>
          <w:cols w:space="0"/>
          <w:docGrid w:linePitch="272"/>
        </w:sectPr>
      </w:pPr>
    </w:p>
    <w:p w14:paraId="1A9B252B" w14:textId="3BDE43F5" w:rsidR="00B94254" w:rsidRPr="00B94254" w:rsidRDefault="00B94254" w:rsidP="00462A3B">
      <w:pPr>
        <w:pStyle w:val="NormalWeb"/>
        <w:rPr>
          <w:b/>
          <w:bCs/>
          <w:lang w:val="sv-SE"/>
        </w:rPr>
      </w:pPr>
    </w:p>
    <w:sectPr w:rsidR="00B94254" w:rsidRPr="00B94254" w:rsidSect="00085D3B">
      <w:headerReference w:type="even" r:id="rId14"/>
      <w:headerReference w:type="default" r:id="rId15"/>
      <w:headerReference w:type="first" r:id="rId16"/>
      <w:endnotePr>
        <w:numFmt w:val="decimal"/>
      </w:endnotePr>
      <w:pgSz w:w="11909" w:h="16834" w:code="9"/>
      <w:pgMar w:top="1242" w:right="994" w:bottom="992" w:left="1151" w:header="720" w:footer="476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1B25" w14:textId="77777777" w:rsidR="00AA73D0" w:rsidRDefault="00AA73D0" w:rsidP="00F95CC7">
      <w:r>
        <w:separator/>
      </w:r>
    </w:p>
  </w:endnote>
  <w:endnote w:type="continuationSeparator" w:id="0">
    <w:p w14:paraId="53799E05" w14:textId="77777777" w:rsidR="00AA73D0" w:rsidRDefault="00AA73D0" w:rsidP="00F9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1322" w14:textId="005B10E6" w:rsidR="009028B5" w:rsidRPr="00F52E6C" w:rsidRDefault="0051263C" w:rsidP="005E3F5A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szCs w:val="16"/>
        <w:lang w:val="fr-BE"/>
      </w:rPr>
    </w:pPr>
    <w:r w:rsidRPr="00F52E6C">
      <w:rPr>
        <w:rFonts w:ascii="Calibri" w:hAnsi="Calibri" w:cs="Calibri"/>
        <w:color w:val="000000"/>
        <w:szCs w:val="16"/>
        <w:lang w:val="fr-BE"/>
      </w:rPr>
      <w:t xml:space="preserve">Date: </w:t>
    </w:r>
    <w:r w:rsidR="005B718C">
      <w:rPr>
        <w:rFonts w:ascii="Calibri" w:hAnsi="Calibri"/>
        <w:color w:val="984806"/>
        <w:lang w:val="fr-BE"/>
      </w:rPr>
      <w:t>&lt;</w:t>
    </w:r>
    <w:r w:rsidR="000F7355">
      <w:rPr>
        <w:rFonts w:ascii="Calibri" w:hAnsi="Calibri"/>
        <w:color w:val="984806"/>
        <w:lang w:val="fr-BE"/>
      </w:rPr>
      <w:t>2</w:t>
    </w:r>
    <w:r w:rsidR="00966F6F">
      <w:rPr>
        <w:rFonts w:ascii="Calibri" w:hAnsi="Calibri"/>
        <w:color w:val="984806"/>
        <w:lang w:val="fr-BE"/>
      </w:rPr>
      <w:t>3</w:t>
    </w:r>
    <w:r w:rsidR="005B718C">
      <w:rPr>
        <w:rFonts w:ascii="Calibri" w:hAnsi="Calibri"/>
        <w:color w:val="984806"/>
        <w:lang w:val="fr-BE"/>
      </w:rPr>
      <w:t>/</w:t>
    </w:r>
    <w:r w:rsidR="001A657A">
      <w:rPr>
        <w:rFonts w:ascii="Calibri" w:hAnsi="Calibri"/>
        <w:color w:val="984806"/>
        <w:lang w:val="fr-BE"/>
      </w:rPr>
      <w:t>0</w:t>
    </w:r>
    <w:r w:rsidR="00966F6F">
      <w:rPr>
        <w:rFonts w:ascii="Calibri" w:hAnsi="Calibri"/>
        <w:color w:val="984806"/>
        <w:lang w:val="fr-BE"/>
      </w:rPr>
      <w:t>9</w:t>
    </w:r>
    <w:r w:rsidR="005B718C">
      <w:rPr>
        <w:rFonts w:ascii="Calibri" w:hAnsi="Calibri"/>
        <w:color w:val="984806"/>
        <w:lang w:val="fr-BE"/>
      </w:rPr>
      <w:t>/202</w:t>
    </w:r>
    <w:r w:rsidR="00AD31FC">
      <w:rPr>
        <w:rFonts w:ascii="Calibri" w:hAnsi="Calibri"/>
        <w:color w:val="984806"/>
        <w:lang w:val="fr-BE"/>
      </w:rPr>
      <w:t>5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hAnsi="Calibri" w:cs="Calibri"/>
        <w:bCs/>
        <w:color w:val="1B6FB5"/>
        <w:lang w:val="fr-BE"/>
      </w:rPr>
      <w:t xml:space="preserve">                                         </w:t>
    </w:r>
    <w:r w:rsidR="00303953" w:rsidRPr="00F52E6C">
      <w:rPr>
        <w:rFonts w:ascii="Calibri" w:hAnsi="Calibri" w:cs="Calibri"/>
        <w:bCs/>
        <w:color w:val="1B6FB5"/>
        <w:lang w:val="fr-BE"/>
      </w:rPr>
      <w:t xml:space="preserve">               </w:t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005B718C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end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="00462A3B">
      <w:rPr>
        <w:rStyle w:val="PageNumber"/>
        <w:rFonts w:ascii="Calibri" w:hAnsi="Calibri"/>
        <w:snapToGrid w:val="0"/>
        <w:sz w:val="16"/>
        <w:szCs w:val="16"/>
        <w:lang w:val="en-GB"/>
      </w:rPr>
      <w:t>3</w:t>
    </w:r>
    <w:r w:rsidR="005954BB" w:rsidRPr="00F52E6C">
      <w:rPr>
        <w:rFonts w:ascii="Calibri" w:hAnsi="Calibri" w:cs="Calibri"/>
        <w:bCs/>
        <w:color w:val="1B6FB5"/>
        <w:lang w:val="fr-BE"/>
      </w:rPr>
      <w:tab/>
    </w:r>
    <w:r w:rsidR="00303953" w:rsidRPr="00F52E6C">
      <w:rPr>
        <w:rFonts w:ascii="Calibri" w:hAnsi="Calibri" w:cs="Calibri"/>
        <w:bCs/>
        <w:lang w:val="fr-BE"/>
      </w:rPr>
      <w:t xml:space="preserve"> </w:t>
    </w:r>
    <w:r w:rsidR="005954BB" w:rsidRPr="00F52E6C">
      <w:rPr>
        <w:rFonts w:ascii="Calibri" w:hAnsi="Calibri" w:cs="Calibri"/>
        <w:bCs/>
        <w:lang w:val="fr-BE"/>
      </w:rPr>
      <w:t xml:space="preserve">Doc. </w:t>
    </w:r>
    <w:r w:rsidRPr="00F52E6C">
      <w:rPr>
        <w:rFonts w:ascii="Calibri" w:hAnsi="Calibri" w:cs="Calibri"/>
        <w:szCs w:val="16"/>
        <w:lang w:val="fr-BE"/>
      </w:rPr>
      <w:t>Version</w:t>
    </w:r>
    <w:r w:rsidRPr="00F52E6C">
      <w:rPr>
        <w:rFonts w:ascii="Calibri" w:hAnsi="Calibri" w:cs="Calibri"/>
        <w:color w:val="000000"/>
        <w:szCs w:val="16"/>
        <w:lang w:val="fr-BE"/>
      </w:rPr>
      <w:t>: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&lt;Secretary</w:t>
    </w:r>
    <w:r w:rsidR="000204AB">
      <w:rPr>
        <w:rFonts w:ascii="Calibri" w:hAnsi="Calibri"/>
        <w:color w:val="984806"/>
        <w:lang w:val="fr-BE"/>
      </w:rPr>
      <w:t>-</w:t>
    </w:r>
    <w:r w:rsidR="00AD31FC">
      <w:rPr>
        <w:rFonts w:ascii="Calibri" w:hAnsi="Calibri"/>
        <w:color w:val="984806"/>
        <w:lang w:val="fr-BE"/>
      </w:rPr>
      <w:t>Sarah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 </w:t>
    </w:r>
    <w:r w:rsidRPr="00F52E6C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A9934" w14:textId="77777777" w:rsidR="00AA73D0" w:rsidRDefault="00AA73D0" w:rsidP="00F95CC7">
      <w:r>
        <w:separator/>
      </w:r>
    </w:p>
  </w:footnote>
  <w:footnote w:type="continuationSeparator" w:id="0">
    <w:p w14:paraId="45A94835" w14:textId="77777777" w:rsidR="00AA73D0" w:rsidRDefault="00AA73D0" w:rsidP="00F9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0E80" w14:textId="3D14EC90" w:rsidR="009028B5" w:rsidRDefault="004A097B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eastAsia="PMingLiU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0F7355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&lt;Meeting Koordinasi&gt;</w:t>
        </w:r>
      </w:sdtContent>
    </w:sdt>
    <w:r w:rsidR="009028B5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9028B5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  <w:p w14:paraId="3ED1339E" w14:textId="77777777" w:rsidR="002726C8" w:rsidRPr="00890FFE" w:rsidRDefault="002726C8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E165" w14:textId="77777777" w:rsidR="0034356A" w:rsidRDefault="00343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2ACF" w14:textId="77777777" w:rsidR="0051263C" w:rsidRPr="00890FFE" w:rsidRDefault="00000000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91428F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="0051263C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51263C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C72A1" w14:textId="77777777" w:rsidR="0034356A" w:rsidRDefault="00343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1C2"/>
    <w:multiLevelType w:val="hybridMultilevel"/>
    <w:tmpl w:val="0784AB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8302A9"/>
    <w:multiLevelType w:val="hybridMultilevel"/>
    <w:tmpl w:val="B1F0F5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0361B"/>
    <w:multiLevelType w:val="hybridMultilevel"/>
    <w:tmpl w:val="102E2D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BD0"/>
    <w:multiLevelType w:val="hybridMultilevel"/>
    <w:tmpl w:val="0BF2BF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860"/>
    <w:multiLevelType w:val="hybridMultilevel"/>
    <w:tmpl w:val="4C7493C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07678"/>
    <w:multiLevelType w:val="hybridMultilevel"/>
    <w:tmpl w:val="D72084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E3AB6"/>
    <w:multiLevelType w:val="hybridMultilevel"/>
    <w:tmpl w:val="A9406C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66100"/>
    <w:multiLevelType w:val="hybridMultilevel"/>
    <w:tmpl w:val="BD2257B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903186"/>
    <w:multiLevelType w:val="hybridMultilevel"/>
    <w:tmpl w:val="556A31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65A07"/>
    <w:multiLevelType w:val="hybridMultilevel"/>
    <w:tmpl w:val="384E5F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C79A4"/>
    <w:multiLevelType w:val="hybridMultilevel"/>
    <w:tmpl w:val="D1089A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15A78"/>
    <w:multiLevelType w:val="hybridMultilevel"/>
    <w:tmpl w:val="3C90EA30"/>
    <w:lvl w:ilvl="0" w:tplc="BF9C4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BC56DF"/>
    <w:multiLevelType w:val="hybridMultilevel"/>
    <w:tmpl w:val="B6C4309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B72E0"/>
    <w:multiLevelType w:val="hybridMultilevel"/>
    <w:tmpl w:val="B47C7BE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86404"/>
    <w:multiLevelType w:val="hybridMultilevel"/>
    <w:tmpl w:val="6CE054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0302D"/>
    <w:multiLevelType w:val="hybridMultilevel"/>
    <w:tmpl w:val="7932EC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6409D"/>
    <w:multiLevelType w:val="hybridMultilevel"/>
    <w:tmpl w:val="D046BC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92144"/>
    <w:multiLevelType w:val="hybridMultilevel"/>
    <w:tmpl w:val="2F16A9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733CCF"/>
    <w:multiLevelType w:val="hybridMultilevel"/>
    <w:tmpl w:val="7F545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7AB0"/>
    <w:multiLevelType w:val="hybridMultilevel"/>
    <w:tmpl w:val="C85AAD2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708A3"/>
    <w:multiLevelType w:val="hybridMultilevel"/>
    <w:tmpl w:val="BCA6A6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97D27"/>
    <w:multiLevelType w:val="hybridMultilevel"/>
    <w:tmpl w:val="87AC60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17A20"/>
    <w:multiLevelType w:val="hybridMultilevel"/>
    <w:tmpl w:val="B9A442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FE6B7F"/>
    <w:multiLevelType w:val="hybridMultilevel"/>
    <w:tmpl w:val="E9D2C41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52604"/>
    <w:multiLevelType w:val="hybridMultilevel"/>
    <w:tmpl w:val="9E78E8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64967"/>
    <w:multiLevelType w:val="hybridMultilevel"/>
    <w:tmpl w:val="92F09B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9231">
    <w:abstractNumId w:val="50"/>
  </w:num>
  <w:num w:numId="2" w16cid:durableId="1079328709">
    <w:abstractNumId w:val="43"/>
  </w:num>
  <w:num w:numId="3" w16cid:durableId="694161694">
    <w:abstractNumId w:val="30"/>
  </w:num>
  <w:num w:numId="4" w16cid:durableId="2059666474">
    <w:abstractNumId w:val="46"/>
  </w:num>
  <w:num w:numId="5" w16cid:durableId="1185826931">
    <w:abstractNumId w:val="16"/>
  </w:num>
  <w:num w:numId="6" w16cid:durableId="2080249981">
    <w:abstractNumId w:val="48"/>
  </w:num>
  <w:num w:numId="7" w16cid:durableId="760763937">
    <w:abstractNumId w:val="33"/>
  </w:num>
  <w:num w:numId="8" w16cid:durableId="242421911">
    <w:abstractNumId w:val="2"/>
  </w:num>
  <w:num w:numId="9" w16cid:durableId="390082465">
    <w:abstractNumId w:val="5"/>
  </w:num>
  <w:num w:numId="10" w16cid:durableId="1156335476">
    <w:abstractNumId w:val="14"/>
  </w:num>
  <w:num w:numId="11" w16cid:durableId="882406144">
    <w:abstractNumId w:val="27"/>
  </w:num>
  <w:num w:numId="12" w16cid:durableId="1786076463">
    <w:abstractNumId w:val="13"/>
  </w:num>
  <w:num w:numId="13" w16cid:durableId="974606638">
    <w:abstractNumId w:val="6"/>
  </w:num>
  <w:num w:numId="14" w16cid:durableId="1112824578">
    <w:abstractNumId w:val="29"/>
  </w:num>
  <w:num w:numId="15" w16cid:durableId="670328625">
    <w:abstractNumId w:val="41"/>
  </w:num>
  <w:num w:numId="16" w16cid:durableId="133916473">
    <w:abstractNumId w:val="3"/>
  </w:num>
  <w:num w:numId="17" w16cid:durableId="1769696360">
    <w:abstractNumId w:val="15"/>
  </w:num>
  <w:num w:numId="18" w16cid:durableId="1704211753">
    <w:abstractNumId w:val="39"/>
  </w:num>
  <w:num w:numId="19" w16cid:durableId="106659024">
    <w:abstractNumId w:val="34"/>
  </w:num>
  <w:num w:numId="20" w16cid:durableId="1778669960">
    <w:abstractNumId w:val="18"/>
  </w:num>
  <w:num w:numId="21" w16cid:durableId="959334013">
    <w:abstractNumId w:val="9"/>
  </w:num>
  <w:num w:numId="22" w16cid:durableId="167716884">
    <w:abstractNumId w:val="40"/>
  </w:num>
  <w:num w:numId="23" w16cid:durableId="325744126">
    <w:abstractNumId w:val="45"/>
  </w:num>
  <w:num w:numId="24" w16cid:durableId="2127506169">
    <w:abstractNumId w:val="1"/>
  </w:num>
  <w:num w:numId="25" w16cid:durableId="495729160">
    <w:abstractNumId w:val="52"/>
  </w:num>
  <w:num w:numId="26" w16cid:durableId="905342601">
    <w:abstractNumId w:val="32"/>
  </w:num>
  <w:num w:numId="27" w16cid:durableId="416941613">
    <w:abstractNumId w:val="51"/>
  </w:num>
  <w:num w:numId="28" w16cid:durableId="1952518119">
    <w:abstractNumId w:val="35"/>
  </w:num>
  <w:num w:numId="29" w16cid:durableId="1926958286">
    <w:abstractNumId w:val="36"/>
  </w:num>
  <w:num w:numId="30" w16cid:durableId="1686439340">
    <w:abstractNumId w:val="12"/>
  </w:num>
  <w:num w:numId="31" w16cid:durableId="1986082994">
    <w:abstractNumId w:val="25"/>
  </w:num>
  <w:num w:numId="32" w16cid:durableId="961422569">
    <w:abstractNumId w:val="38"/>
  </w:num>
  <w:num w:numId="33" w16cid:durableId="833565101">
    <w:abstractNumId w:val="8"/>
  </w:num>
  <w:num w:numId="34" w16cid:durableId="932977295">
    <w:abstractNumId w:val="7"/>
  </w:num>
  <w:num w:numId="35" w16cid:durableId="153111414">
    <w:abstractNumId w:val="10"/>
  </w:num>
  <w:num w:numId="36" w16cid:durableId="74910500">
    <w:abstractNumId w:val="0"/>
  </w:num>
  <w:num w:numId="37" w16cid:durableId="1341858980">
    <w:abstractNumId w:val="28"/>
  </w:num>
  <w:num w:numId="38" w16cid:durableId="1718041954">
    <w:abstractNumId w:val="19"/>
  </w:num>
  <w:num w:numId="39" w16cid:durableId="1101219034">
    <w:abstractNumId w:val="31"/>
  </w:num>
  <w:num w:numId="40" w16cid:durableId="1146240493">
    <w:abstractNumId w:val="17"/>
  </w:num>
  <w:num w:numId="41" w16cid:durableId="1179388107">
    <w:abstractNumId w:val="44"/>
  </w:num>
  <w:num w:numId="42" w16cid:durableId="1705977895">
    <w:abstractNumId w:val="20"/>
  </w:num>
  <w:num w:numId="43" w16cid:durableId="2084910492">
    <w:abstractNumId w:val="4"/>
  </w:num>
  <w:num w:numId="44" w16cid:durableId="877355570">
    <w:abstractNumId w:val="24"/>
  </w:num>
  <w:num w:numId="45" w16cid:durableId="1797285910">
    <w:abstractNumId w:val="42"/>
  </w:num>
  <w:num w:numId="46" w16cid:durableId="1122458982">
    <w:abstractNumId w:val="37"/>
  </w:num>
  <w:num w:numId="47" w16cid:durableId="730082185">
    <w:abstractNumId w:val="22"/>
  </w:num>
  <w:num w:numId="48" w16cid:durableId="1940984220">
    <w:abstractNumId w:val="49"/>
  </w:num>
  <w:num w:numId="49" w16cid:durableId="1066222541">
    <w:abstractNumId w:val="47"/>
  </w:num>
  <w:num w:numId="50" w16cid:durableId="314190011">
    <w:abstractNumId w:val="26"/>
  </w:num>
  <w:num w:numId="51" w16cid:durableId="1899123996">
    <w:abstractNumId w:val="23"/>
  </w:num>
  <w:num w:numId="52" w16cid:durableId="443623335">
    <w:abstractNumId w:val="11"/>
  </w:num>
  <w:num w:numId="53" w16cid:durableId="42959102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6BFB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85D3B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55"/>
    <w:rsid w:val="000F73A4"/>
    <w:rsid w:val="000F7FEC"/>
    <w:rsid w:val="00101FAA"/>
    <w:rsid w:val="00103522"/>
    <w:rsid w:val="00103CC2"/>
    <w:rsid w:val="00104787"/>
    <w:rsid w:val="00104C15"/>
    <w:rsid w:val="00105B4C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44D7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2526"/>
    <w:rsid w:val="001F2AAA"/>
    <w:rsid w:val="001F373D"/>
    <w:rsid w:val="001F42D0"/>
    <w:rsid w:val="001F6F19"/>
    <w:rsid w:val="00200A3F"/>
    <w:rsid w:val="00200B8C"/>
    <w:rsid w:val="0020454D"/>
    <w:rsid w:val="00204D43"/>
    <w:rsid w:val="00204E27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0337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777FB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648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43EF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A3B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D3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094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45B8"/>
    <w:rsid w:val="005953FD"/>
    <w:rsid w:val="005954BB"/>
    <w:rsid w:val="0059606E"/>
    <w:rsid w:val="0059616B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07BAA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29B5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DB9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A79B2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CB2"/>
    <w:rsid w:val="008E72BB"/>
    <w:rsid w:val="008E7CB2"/>
    <w:rsid w:val="008F5D76"/>
    <w:rsid w:val="008F5E80"/>
    <w:rsid w:val="0090093C"/>
    <w:rsid w:val="0090131E"/>
    <w:rsid w:val="009017FF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6E81"/>
    <w:rsid w:val="00966F6F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A73D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22B0"/>
    <w:rsid w:val="00AD31FC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3F1F"/>
    <w:rsid w:val="00B84BE9"/>
    <w:rsid w:val="00B85140"/>
    <w:rsid w:val="00B855CA"/>
    <w:rsid w:val="00B92702"/>
    <w:rsid w:val="00B934AC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60C4"/>
    <w:rsid w:val="00D76694"/>
    <w:rsid w:val="00D77D50"/>
    <w:rsid w:val="00D80166"/>
    <w:rsid w:val="00D8509F"/>
    <w:rsid w:val="00D86825"/>
    <w:rsid w:val="00D86B92"/>
    <w:rsid w:val="00D87F1B"/>
    <w:rsid w:val="00D92D25"/>
    <w:rsid w:val="00D9411A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6D0E"/>
    <w:rsid w:val="00E97E27"/>
    <w:rsid w:val="00EA3C59"/>
    <w:rsid w:val="00EA6F0D"/>
    <w:rsid w:val="00EB0131"/>
    <w:rsid w:val="00EB4FD9"/>
    <w:rsid w:val="00EB5695"/>
    <w:rsid w:val="00EB58C7"/>
    <w:rsid w:val="00EB5D03"/>
    <w:rsid w:val="00EC01DC"/>
    <w:rsid w:val="00EC0471"/>
    <w:rsid w:val="00EC07B9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6231"/>
    <w:rsid w:val="00FF6C66"/>
    <w:rsid w:val="00FF7E91"/>
    <w:rsid w:val="2BCC7480"/>
    <w:rsid w:val="2F07E6EC"/>
    <w:rsid w:val="321B3B0B"/>
    <w:rsid w:val="458EEAEC"/>
    <w:rsid w:val="47520894"/>
    <w:rsid w:val="4B6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RefutableSubhead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customStyle="1" w:styleId="HeadlinewSubhead">
    <w:name w:val="Headline w/ Sub head"/>
    <w:basedOn w:val="Normal"/>
    <w:pPr>
      <w:spacing w:line="400" w:lineRule="atLeast"/>
    </w:pPr>
    <w:rPr>
      <w:sz w:val="36"/>
    </w:rPr>
  </w:style>
  <w:style w:type="paragraph" w:customStyle="1" w:styleId="SpecialSubhead">
    <w:name w:val="Special Subhead"/>
    <w:basedOn w:val="BodyText"/>
    <w:rPr>
      <w:b/>
    </w:rPr>
  </w:style>
  <w:style w:type="paragraph" w:customStyle="1" w:styleId="Resumewphoto">
    <w:name w:val="Resume w/photo"/>
    <w:basedOn w:val="BodyText"/>
    <w:pPr>
      <w:spacing w:after="0"/>
      <w:ind w:left="2880"/>
    </w:pPr>
    <w:rPr>
      <w:b/>
    </w:rPr>
  </w:style>
  <w:style w:type="paragraph" w:customStyle="1" w:styleId="ResumeIndent">
    <w:name w:val="Resume Indent"/>
    <w:basedOn w:val="IndentedMaterial"/>
    <w:pPr>
      <w:ind w:left="3240"/>
    </w:pPr>
  </w:style>
  <w:style w:type="paragraph" w:customStyle="1" w:styleId="IndentedMaterial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customStyle="1" w:styleId="2dindent">
    <w:name w:val="2d indent"/>
    <w:basedOn w:val="IndentedMaterial"/>
    <w:pPr>
      <w:ind w:left="1080"/>
    </w:pPr>
  </w:style>
  <w:style w:type="paragraph" w:customStyle="1" w:styleId="HeadlinewoSubhead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customStyle="1" w:styleId="ZCom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customStyle="1" w:styleId="ZDGName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customStyle="1" w:styleId="FooterLine">
    <w:name w:val="FooterLine"/>
    <w:basedOn w:val="Footer"/>
    <w:next w:val="Footer"/>
    <w:rsid w:val="00441BFB"/>
    <w:pPr>
      <w:widowControl/>
      <w:pBdr>
        <w:top w:val="single" w:sz="4" w:space="1" w:color="auto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customStyle="1" w:styleId="TableGrid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Heading212ptJustified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RDefault="002777FB" w:rsidP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RDefault="00D76694" w:rsidP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RDefault="00D9411A" w:rsidP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112EBA"/>
    <w:rsid w:val="00154B32"/>
    <w:rsid w:val="001644D7"/>
    <w:rsid w:val="001F4F7D"/>
    <w:rsid w:val="00260337"/>
    <w:rsid w:val="002777FB"/>
    <w:rsid w:val="00385851"/>
    <w:rsid w:val="00395518"/>
    <w:rsid w:val="003C1323"/>
    <w:rsid w:val="00421EA3"/>
    <w:rsid w:val="00445822"/>
    <w:rsid w:val="00520094"/>
    <w:rsid w:val="00657F42"/>
    <w:rsid w:val="006A2D01"/>
    <w:rsid w:val="006E23E9"/>
    <w:rsid w:val="008E2AC5"/>
    <w:rsid w:val="008F5E80"/>
    <w:rsid w:val="00970AEF"/>
    <w:rsid w:val="0098025E"/>
    <w:rsid w:val="009C2BAE"/>
    <w:rsid w:val="00B323C5"/>
    <w:rsid w:val="00BE2E10"/>
    <w:rsid w:val="00C10A96"/>
    <w:rsid w:val="00D07B45"/>
    <w:rsid w:val="00D76694"/>
    <w:rsid w:val="00D9411A"/>
    <w:rsid w:val="00DB5D22"/>
    <w:rsid w:val="00E144B7"/>
    <w:rsid w:val="00ED66AE"/>
    <w:rsid w:val="00FC50AB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360</Words>
  <Characters>2057</Characters>
  <Application>Microsoft Office Word</Application>
  <DocSecurity>0</DocSecurity>
  <Lines>17</Lines>
  <Paragraphs>4</Paragraphs>
  <ScaleCrop>false</ScaleCrop>
  <Company>European Commission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&lt;Meeting Koordinasi&gt;</dc:subject>
  <dc:creator>COEPM²</dc:creator>
  <cp:keywords>OpenPM² Templates</cp:keywords>
  <dc:description/>
  <cp:lastModifiedBy>Sarah Fathiyyah Azhar</cp:lastModifiedBy>
  <cp:revision>3</cp:revision>
  <cp:lastPrinted>2025-12-20T15:15:00Z</cp:lastPrinted>
  <dcterms:created xsi:type="dcterms:W3CDTF">2025-12-20T15:16:00Z</dcterms:created>
  <dcterms:modified xsi:type="dcterms:W3CDTF">2025-12-20T15:20:00Z</dcterms:modified>
  <cp:category>:  &lt;Public, Limited, High&gt;</cp:category>
  <cp:contentStatus>&lt;Version&gt;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